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color w:val="222222"/>
          <w:sz w:val="26"/>
          <w:szCs w:val="26"/>
        </w:rPr>
        <w:t xml:space="preserve">The Governors of </w:t>
      </w:r>
      <w:r w:rsidR="00776C62">
        <w:rPr>
          <w:rFonts w:ascii="Calibri" w:hAnsi="Calibri" w:cs="Calibri"/>
          <w:color w:val="222222"/>
          <w:sz w:val="26"/>
          <w:szCs w:val="26"/>
        </w:rPr>
        <w:t>Christ the King Catholic Primary School and Pre School</w:t>
      </w:r>
      <w:r w:rsidRPr="00D263FB">
        <w:rPr>
          <w:rFonts w:ascii="Calibri" w:hAnsi="Calibri" w:cs="Calibri"/>
          <w:color w:val="222222"/>
          <w:sz w:val="26"/>
          <w:szCs w:val="26"/>
        </w:rPr>
        <w:t xml:space="preserve"> are s</w:t>
      </w:r>
      <w:r w:rsidR="007E728E">
        <w:rPr>
          <w:rFonts w:ascii="Calibri" w:hAnsi="Calibri" w:cs="Calibri"/>
          <w:color w:val="222222"/>
          <w:sz w:val="26"/>
          <w:szCs w:val="26"/>
        </w:rPr>
        <w:t>eeking to appoint an</w:t>
      </w:r>
      <w:r w:rsidRPr="00D263FB">
        <w:rPr>
          <w:rFonts w:ascii="Calibri" w:hAnsi="Calibri" w:cs="Calibri"/>
          <w:color w:val="222222"/>
          <w:sz w:val="26"/>
          <w:szCs w:val="26"/>
        </w:rPr>
        <w:t xml:space="preserve"> inspiring </w:t>
      </w:r>
      <w:r w:rsidR="007E728E">
        <w:rPr>
          <w:rFonts w:ascii="Calibri" w:hAnsi="Calibri" w:cs="Calibri"/>
          <w:color w:val="222222"/>
          <w:sz w:val="26"/>
          <w:szCs w:val="26"/>
        </w:rPr>
        <w:t xml:space="preserve">and caring </w:t>
      </w:r>
      <w:r w:rsidR="00776C62">
        <w:rPr>
          <w:rFonts w:ascii="Calibri" w:hAnsi="Calibri" w:cs="Calibri"/>
          <w:color w:val="222222"/>
          <w:sz w:val="26"/>
          <w:szCs w:val="26"/>
        </w:rPr>
        <w:t>Pastoral Support Worker</w:t>
      </w:r>
      <w:r>
        <w:rPr>
          <w:rFonts w:ascii="Calibri" w:hAnsi="Calibri" w:cs="Calibri"/>
          <w:color w:val="222222"/>
          <w:sz w:val="26"/>
          <w:szCs w:val="26"/>
        </w:rPr>
        <w:t xml:space="preserve"> </w:t>
      </w:r>
      <w:r w:rsidR="00776C62">
        <w:rPr>
          <w:rFonts w:ascii="Calibri" w:hAnsi="Calibri" w:cs="Calibri"/>
          <w:color w:val="222222"/>
          <w:sz w:val="26"/>
          <w:szCs w:val="26"/>
        </w:rPr>
        <w:t>as soon as possible</w:t>
      </w:r>
      <w:r>
        <w:rPr>
          <w:rFonts w:ascii="Calibri" w:hAnsi="Calibri" w:cs="Calibri"/>
          <w:color w:val="222222"/>
          <w:sz w:val="26"/>
          <w:szCs w:val="26"/>
        </w:rPr>
        <w:t xml:space="preserve">. </w:t>
      </w:r>
      <w:r w:rsidRPr="00D263FB">
        <w:rPr>
          <w:rFonts w:ascii="Calibri" w:hAnsi="Calibri" w:cs="Calibri"/>
          <w:color w:val="222222"/>
          <w:sz w:val="26"/>
          <w:szCs w:val="26"/>
        </w:rPr>
        <w:t xml:space="preserve">They are keen to accommodate the best candidate who </w:t>
      </w:r>
      <w:r w:rsidR="007E728E">
        <w:rPr>
          <w:rFonts w:ascii="Calibri" w:hAnsi="Calibri" w:cs="Calibri"/>
          <w:color w:val="222222"/>
          <w:sz w:val="26"/>
          <w:szCs w:val="26"/>
        </w:rPr>
        <w:t>will have a key role in the safeguarding of pupils and promoting pupil well-being and positive behaviour</w:t>
      </w:r>
      <w:r w:rsidRPr="00D263FB">
        <w:rPr>
          <w:rFonts w:ascii="Calibri" w:hAnsi="Calibri" w:cs="Calibri"/>
          <w:color w:val="222222"/>
          <w:sz w:val="26"/>
          <w:szCs w:val="26"/>
        </w:rPr>
        <w:t xml:space="preserve">. </w:t>
      </w:r>
      <w:r w:rsidR="007E728E">
        <w:rPr>
          <w:rFonts w:ascii="Calibri" w:hAnsi="Calibri" w:cs="Calibri"/>
          <w:color w:val="222222"/>
          <w:sz w:val="26"/>
          <w:szCs w:val="26"/>
        </w:rPr>
        <w:t xml:space="preserve">  </w:t>
      </w:r>
      <w:r w:rsidRPr="00D263FB">
        <w:rPr>
          <w:rFonts w:ascii="Calibri" w:hAnsi="Calibri" w:cs="Calibri"/>
          <w:color w:val="222222"/>
          <w:sz w:val="26"/>
          <w:szCs w:val="26"/>
        </w:rPr>
        <w:t>Applicants with experience are encouraged to apply.</w:t>
      </w:r>
    </w:p>
    <w:p w:rsidR="00F11C3F" w:rsidRPr="00D263FB" w:rsidRDefault="00F11C3F" w:rsidP="000F5175">
      <w:pPr>
        <w:shd w:val="clear" w:color="auto" w:fill="FFFFFF"/>
        <w:rPr>
          <w:rFonts w:ascii="Calibri" w:hAnsi="Calibri" w:cs="Calibri"/>
          <w:color w:val="222222"/>
          <w:sz w:val="26"/>
          <w:szCs w:val="26"/>
        </w:rPr>
      </w:pPr>
      <w:r w:rsidRPr="00D263FB">
        <w:rPr>
          <w:rFonts w:ascii="Calibri" w:hAnsi="Calibri" w:cs="Calibri"/>
          <w:b/>
          <w:bCs/>
          <w:color w:val="222222"/>
          <w:sz w:val="26"/>
          <w:szCs w:val="26"/>
        </w:rPr>
        <w:t>We offer</w:t>
      </w:r>
      <w:r w:rsidRPr="00D263FB">
        <w:rPr>
          <w:rFonts w:ascii="Calibri" w:hAnsi="Calibri" w:cs="Calibri"/>
          <w:color w:val="222222"/>
          <w:sz w:val="26"/>
          <w:szCs w:val="26"/>
        </w:rPr>
        <w:t>:</w:t>
      </w:r>
    </w:p>
    <w:p w:rsidR="00F11C3F" w:rsidRPr="00D263FB" w:rsidRDefault="00F11C3F" w:rsidP="000F5175">
      <w:pPr>
        <w:numPr>
          <w:ilvl w:val="0"/>
          <w:numId w:val="1"/>
        </w:numPr>
        <w:shd w:val="clear" w:color="auto" w:fill="FFFFFF"/>
        <w:ind w:left="714" w:hanging="357"/>
        <w:rPr>
          <w:rFonts w:ascii="Calibri" w:hAnsi="Calibri" w:cs="Calibri"/>
          <w:color w:val="222222"/>
          <w:sz w:val="26"/>
          <w:szCs w:val="26"/>
        </w:rPr>
      </w:pPr>
      <w:r w:rsidRPr="00D263FB">
        <w:rPr>
          <w:rFonts w:ascii="Calibri" w:hAnsi="Calibri" w:cs="Calibri"/>
          <w:color w:val="222222"/>
          <w:sz w:val="26"/>
          <w:szCs w:val="26"/>
        </w:rPr>
        <w:t>A welcoming school with a strong Catholic ethos</w:t>
      </w:r>
      <w:bookmarkStart w:id="0" w:name="_GoBack"/>
      <w:bookmarkEnd w:id="0"/>
    </w:p>
    <w:p w:rsidR="00F11C3F" w:rsidRPr="00D263FB" w:rsidRDefault="00F11C3F" w:rsidP="00815D04">
      <w:pPr>
        <w:numPr>
          <w:ilvl w:val="0"/>
          <w:numId w:val="1"/>
        </w:numPr>
        <w:shd w:val="clear" w:color="auto" w:fill="FFFFFF"/>
        <w:spacing w:after="100" w:afterAutospacing="1"/>
        <w:ind w:left="714" w:hanging="357"/>
        <w:rPr>
          <w:rFonts w:ascii="Calibri" w:hAnsi="Calibri" w:cs="Calibri"/>
          <w:color w:val="222222"/>
          <w:sz w:val="26"/>
          <w:szCs w:val="26"/>
        </w:rPr>
      </w:pPr>
      <w:r w:rsidRPr="00D263FB">
        <w:rPr>
          <w:rFonts w:ascii="Calibri" w:hAnsi="Calibri" w:cs="Calibri"/>
          <w:color w:val="222222"/>
          <w:sz w:val="26"/>
          <w:szCs w:val="26"/>
        </w:rPr>
        <w:t>Children who are polite, happy and motivated to learn</w:t>
      </w:r>
    </w:p>
    <w:p w:rsidR="00F11C3F" w:rsidRPr="00D263FB" w:rsidRDefault="00F11C3F" w:rsidP="00815D04">
      <w:pPr>
        <w:numPr>
          <w:ilvl w:val="0"/>
          <w:numId w:val="1"/>
        </w:numPr>
        <w:shd w:val="clear" w:color="auto" w:fill="FFFFFF"/>
        <w:spacing w:after="100" w:afterAutospacing="1"/>
        <w:ind w:left="714" w:hanging="357"/>
        <w:rPr>
          <w:rFonts w:ascii="Calibri" w:hAnsi="Calibri" w:cs="Calibri"/>
          <w:color w:val="222222"/>
          <w:sz w:val="26"/>
          <w:szCs w:val="26"/>
        </w:rPr>
      </w:pPr>
      <w:r w:rsidRPr="00D263FB">
        <w:rPr>
          <w:rFonts w:ascii="Calibri" w:hAnsi="Calibri" w:cs="Calibri"/>
          <w:color w:val="222222"/>
          <w:sz w:val="26"/>
          <w:szCs w:val="26"/>
        </w:rPr>
        <w:t>A supportive staff team who genuinely want the best for our pupils</w:t>
      </w:r>
    </w:p>
    <w:p w:rsidR="00F11C3F" w:rsidRPr="00D263FB" w:rsidRDefault="00F11C3F" w:rsidP="00815D04">
      <w:pPr>
        <w:numPr>
          <w:ilvl w:val="0"/>
          <w:numId w:val="1"/>
        </w:numPr>
        <w:shd w:val="clear" w:color="auto" w:fill="FFFFFF"/>
        <w:spacing w:after="100" w:afterAutospacing="1"/>
        <w:ind w:left="714" w:hanging="357"/>
        <w:rPr>
          <w:rFonts w:ascii="Calibri" w:hAnsi="Calibri" w:cs="Calibri"/>
          <w:color w:val="222222"/>
          <w:sz w:val="26"/>
          <w:szCs w:val="26"/>
        </w:rPr>
      </w:pPr>
      <w:r w:rsidRPr="00D263FB">
        <w:rPr>
          <w:rFonts w:ascii="Calibri" w:hAnsi="Calibri" w:cs="Calibri"/>
          <w:color w:val="222222"/>
          <w:sz w:val="26"/>
          <w:szCs w:val="26"/>
        </w:rPr>
        <w:t>A commitment to your own professional development</w:t>
      </w:r>
    </w:p>
    <w:p w:rsidR="00F11C3F" w:rsidRPr="00D263FB" w:rsidRDefault="00F11C3F" w:rsidP="007E728E">
      <w:pPr>
        <w:shd w:val="clear" w:color="auto" w:fill="FFFFFF"/>
        <w:rPr>
          <w:rFonts w:ascii="Calibri" w:hAnsi="Calibri" w:cs="Calibri"/>
          <w:color w:val="222222"/>
          <w:sz w:val="26"/>
          <w:szCs w:val="26"/>
        </w:rPr>
      </w:pPr>
      <w:r w:rsidRPr="00D263FB">
        <w:rPr>
          <w:rFonts w:ascii="Calibri" w:hAnsi="Calibri" w:cs="Calibri"/>
          <w:b/>
          <w:bCs/>
          <w:color w:val="222222"/>
          <w:sz w:val="26"/>
          <w:szCs w:val="26"/>
        </w:rPr>
        <w:t>The successful candidate will:</w:t>
      </w:r>
    </w:p>
    <w:p w:rsidR="00F11C3F" w:rsidRDefault="00F11C3F" w:rsidP="00815D04">
      <w:pPr>
        <w:numPr>
          <w:ilvl w:val="0"/>
          <w:numId w:val="2"/>
        </w:numPr>
        <w:shd w:val="clear" w:color="auto" w:fill="FFFFFF"/>
        <w:spacing w:after="100" w:afterAutospacing="1"/>
        <w:ind w:left="714" w:hanging="357"/>
        <w:rPr>
          <w:rFonts w:ascii="Calibri" w:hAnsi="Calibri" w:cs="Calibri"/>
          <w:color w:val="222222"/>
          <w:sz w:val="26"/>
          <w:szCs w:val="26"/>
        </w:rPr>
      </w:pPr>
      <w:r w:rsidRPr="00D263FB">
        <w:rPr>
          <w:rFonts w:ascii="Calibri" w:hAnsi="Calibri" w:cs="Calibri"/>
          <w:color w:val="222222"/>
          <w:sz w:val="26"/>
          <w:szCs w:val="26"/>
        </w:rPr>
        <w:t>Be happy to support the Catholic ethos of our school</w:t>
      </w:r>
    </w:p>
    <w:p w:rsidR="007E728E" w:rsidRPr="007E728E" w:rsidRDefault="00F11C3F" w:rsidP="007E728E">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committed to creating challenge, excitement, creativity and independence in learning</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dedicated to raising standards and be a good role model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excellent organisational and communication skills</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dynamic, resilient and hard working with a positive nature</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able to work as part of a team and establish positive relationships with pupils, parents, governors and staff</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a reflective and evaluative approach to their practice</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Required </w:t>
      </w:r>
      <w:r w:rsidR="00776C62">
        <w:rPr>
          <w:rFonts w:ascii="Calibri" w:hAnsi="Calibri" w:cs="Calibri"/>
          <w:b/>
          <w:bCs/>
          <w:color w:val="222222"/>
          <w:sz w:val="26"/>
          <w:szCs w:val="26"/>
        </w:rPr>
        <w:t>As soon as possible</w:t>
      </w:r>
    </w:p>
    <w:p w:rsidR="00F11C3F" w:rsidRDefault="00F11C3F" w:rsidP="00F11C3F">
      <w:pPr>
        <w:shd w:val="clear" w:color="auto" w:fill="FFFFFF"/>
        <w:spacing w:after="150"/>
        <w:rPr>
          <w:rFonts w:ascii="Calibri" w:hAnsi="Calibri" w:cs="Calibri"/>
          <w:b/>
          <w:bCs/>
          <w:color w:val="222222"/>
          <w:sz w:val="26"/>
          <w:szCs w:val="26"/>
        </w:rPr>
      </w:pPr>
      <w:r>
        <w:rPr>
          <w:rFonts w:ascii="Calibri" w:hAnsi="Calibri" w:cs="Calibri"/>
          <w:b/>
          <w:bCs/>
          <w:color w:val="222222"/>
          <w:sz w:val="26"/>
          <w:szCs w:val="26"/>
        </w:rPr>
        <w:t>Salary:</w:t>
      </w:r>
      <w:r w:rsidR="00F42F11">
        <w:rPr>
          <w:rFonts w:ascii="Calibri" w:hAnsi="Calibri" w:cs="Calibri"/>
          <w:b/>
          <w:bCs/>
          <w:color w:val="222222"/>
          <w:sz w:val="26"/>
          <w:szCs w:val="26"/>
        </w:rPr>
        <w:t xml:space="preserve">  </w:t>
      </w:r>
      <w:r w:rsidR="008F0CEF">
        <w:rPr>
          <w:rFonts w:ascii="Calibri" w:hAnsi="Calibri" w:cs="Calibri"/>
          <w:bCs/>
          <w:color w:val="222222"/>
          <w:sz w:val="26"/>
          <w:szCs w:val="26"/>
        </w:rPr>
        <w:t>SCP 21 to 24</w:t>
      </w:r>
      <w:r w:rsidR="002A25FD" w:rsidRPr="008F0CEF">
        <w:rPr>
          <w:rFonts w:ascii="Calibri" w:hAnsi="Calibri" w:cs="Calibri"/>
          <w:bCs/>
          <w:color w:val="222222"/>
          <w:sz w:val="26"/>
          <w:szCs w:val="26"/>
        </w:rPr>
        <w:t>,</w:t>
      </w:r>
      <w:r w:rsidR="008F0CEF">
        <w:rPr>
          <w:rFonts w:ascii="Calibri" w:hAnsi="Calibri" w:cs="Calibri"/>
          <w:bCs/>
          <w:color w:val="222222"/>
          <w:sz w:val="26"/>
          <w:szCs w:val="26"/>
        </w:rPr>
        <w:t xml:space="preserve"> f</w:t>
      </w:r>
      <w:r w:rsidR="008F0CEF" w:rsidRPr="008F0CEF">
        <w:rPr>
          <w:rFonts w:ascii="Calibri" w:hAnsi="Calibri" w:cs="Calibri"/>
          <w:bCs/>
          <w:color w:val="222222"/>
          <w:sz w:val="26"/>
          <w:szCs w:val="26"/>
        </w:rPr>
        <w:t>ull-</w:t>
      </w:r>
      <w:r w:rsidR="008F0CEF">
        <w:rPr>
          <w:rFonts w:ascii="Calibri" w:hAnsi="Calibri" w:cs="Calibri"/>
          <w:bCs/>
          <w:color w:val="222222"/>
          <w:sz w:val="26"/>
          <w:szCs w:val="26"/>
        </w:rPr>
        <w:t>t</w:t>
      </w:r>
      <w:r w:rsidR="008F0CEF" w:rsidRPr="008F0CEF">
        <w:rPr>
          <w:rFonts w:ascii="Calibri" w:hAnsi="Calibri" w:cs="Calibri"/>
          <w:bCs/>
          <w:color w:val="222222"/>
          <w:sz w:val="26"/>
          <w:szCs w:val="26"/>
        </w:rPr>
        <w:t xml:space="preserve">ime </w:t>
      </w:r>
      <w:r w:rsidR="008F0CEF">
        <w:rPr>
          <w:rFonts w:ascii="Calibri" w:hAnsi="Calibri" w:cs="Calibri"/>
          <w:bCs/>
          <w:color w:val="222222"/>
          <w:sz w:val="26"/>
          <w:szCs w:val="26"/>
        </w:rPr>
        <w:t>e</w:t>
      </w:r>
      <w:r w:rsidR="008F0CEF" w:rsidRPr="008F0CEF">
        <w:rPr>
          <w:rFonts w:ascii="Calibri" w:hAnsi="Calibri" w:cs="Calibri"/>
          <w:bCs/>
          <w:color w:val="222222"/>
          <w:sz w:val="26"/>
          <w:szCs w:val="26"/>
        </w:rPr>
        <w:t>quivalent</w:t>
      </w:r>
      <w:r w:rsidR="00776C62" w:rsidRPr="008F0CEF">
        <w:rPr>
          <w:rFonts w:ascii="Calibri" w:hAnsi="Calibri" w:cs="Calibri"/>
          <w:bCs/>
          <w:color w:val="222222"/>
          <w:sz w:val="26"/>
          <w:szCs w:val="26"/>
        </w:rPr>
        <w:t xml:space="preserve"> £</w:t>
      </w:r>
      <w:r w:rsidR="002A25FD" w:rsidRPr="008F0CEF">
        <w:rPr>
          <w:rFonts w:ascii="Calibri" w:hAnsi="Calibri" w:cs="Calibri"/>
          <w:bCs/>
          <w:color w:val="222222"/>
          <w:sz w:val="26"/>
          <w:szCs w:val="26"/>
        </w:rPr>
        <w:t>20,952 to £22,849, dependent upon experience</w:t>
      </w:r>
    </w:p>
    <w:p w:rsidR="00815D04" w:rsidRPr="008F0CEF" w:rsidRDefault="00815D04" w:rsidP="00815D04">
      <w:pPr>
        <w:shd w:val="clear" w:color="auto" w:fill="FFFFFF"/>
        <w:tabs>
          <w:tab w:val="left" w:pos="1843"/>
        </w:tabs>
        <w:rPr>
          <w:rFonts w:ascii="Calibri" w:hAnsi="Calibri" w:cs="Calibri"/>
          <w:bCs/>
          <w:color w:val="222222"/>
          <w:sz w:val="26"/>
          <w:szCs w:val="26"/>
        </w:rPr>
      </w:pPr>
      <w:r>
        <w:rPr>
          <w:rFonts w:ascii="Calibri" w:hAnsi="Calibri" w:cs="Calibri"/>
          <w:b/>
          <w:bCs/>
          <w:color w:val="222222"/>
          <w:sz w:val="26"/>
          <w:szCs w:val="26"/>
        </w:rPr>
        <w:t>Working Hours:</w:t>
      </w:r>
      <w:r>
        <w:rPr>
          <w:rFonts w:ascii="Calibri" w:hAnsi="Calibri" w:cs="Calibri"/>
          <w:b/>
          <w:bCs/>
          <w:color w:val="222222"/>
          <w:sz w:val="26"/>
          <w:szCs w:val="26"/>
        </w:rPr>
        <w:tab/>
      </w:r>
      <w:r w:rsidRPr="008F0CEF">
        <w:rPr>
          <w:rFonts w:ascii="Calibri" w:hAnsi="Calibri" w:cs="Calibri"/>
          <w:bCs/>
          <w:color w:val="222222"/>
          <w:sz w:val="26"/>
          <w:szCs w:val="26"/>
        </w:rPr>
        <w:t>20 hours per week</w:t>
      </w:r>
    </w:p>
    <w:p w:rsidR="00815D04" w:rsidRPr="008F0CEF" w:rsidRDefault="00815D04" w:rsidP="00815D04">
      <w:pPr>
        <w:shd w:val="clear" w:color="auto" w:fill="FFFFFF"/>
        <w:tabs>
          <w:tab w:val="left" w:pos="1843"/>
        </w:tabs>
        <w:rPr>
          <w:rFonts w:ascii="Calibri" w:hAnsi="Calibri" w:cs="Calibri"/>
          <w:bCs/>
          <w:color w:val="222222"/>
          <w:sz w:val="26"/>
          <w:szCs w:val="26"/>
        </w:rPr>
      </w:pPr>
      <w:r w:rsidRPr="008F0CEF">
        <w:rPr>
          <w:rFonts w:ascii="Calibri" w:hAnsi="Calibri" w:cs="Calibri"/>
          <w:bCs/>
          <w:color w:val="222222"/>
          <w:sz w:val="26"/>
          <w:szCs w:val="26"/>
        </w:rPr>
        <w:tab/>
        <w:t>Monday to Friday 8:45</w:t>
      </w:r>
      <w:proofErr w:type="gramStart"/>
      <w:r w:rsidRPr="008F0CEF">
        <w:rPr>
          <w:rFonts w:ascii="Calibri" w:hAnsi="Calibri" w:cs="Calibri"/>
          <w:bCs/>
          <w:color w:val="222222"/>
          <w:sz w:val="26"/>
          <w:szCs w:val="26"/>
        </w:rPr>
        <w:t>am</w:t>
      </w:r>
      <w:proofErr w:type="gramEnd"/>
      <w:r w:rsidRPr="008F0CEF">
        <w:rPr>
          <w:rFonts w:ascii="Calibri" w:hAnsi="Calibri" w:cs="Calibri"/>
          <w:bCs/>
          <w:color w:val="222222"/>
          <w:sz w:val="26"/>
          <w:szCs w:val="26"/>
        </w:rPr>
        <w:t xml:space="preserve"> to 11:45am plus 1:00pm to 2:00pm</w:t>
      </w:r>
    </w:p>
    <w:p w:rsidR="00815D04" w:rsidRPr="008F0CEF" w:rsidRDefault="00815D04" w:rsidP="00815D04">
      <w:pPr>
        <w:shd w:val="clear" w:color="auto" w:fill="FFFFFF"/>
        <w:tabs>
          <w:tab w:val="left" w:pos="1843"/>
        </w:tabs>
        <w:spacing w:after="150"/>
        <w:rPr>
          <w:rFonts w:ascii="Calibri" w:hAnsi="Calibri" w:cs="Calibri"/>
          <w:bCs/>
          <w:color w:val="222222"/>
          <w:sz w:val="26"/>
          <w:szCs w:val="26"/>
        </w:rPr>
      </w:pPr>
      <w:r w:rsidRPr="008F0CEF">
        <w:rPr>
          <w:rFonts w:ascii="Calibri" w:hAnsi="Calibri" w:cs="Calibri"/>
          <w:bCs/>
          <w:color w:val="222222"/>
          <w:sz w:val="26"/>
          <w:szCs w:val="26"/>
        </w:rPr>
        <w:tab/>
        <w:t>Term Time only</w:t>
      </w:r>
    </w:p>
    <w:p w:rsidR="00F11C3F" w:rsidRPr="008F0CEF"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Contract:</w:t>
      </w:r>
      <w:r w:rsidR="008F0CEF">
        <w:rPr>
          <w:rFonts w:ascii="Calibri" w:hAnsi="Calibri" w:cs="Calibri"/>
          <w:b/>
          <w:bCs/>
          <w:color w:val="222222"/>
          <w:sz w:val="26"/>
          <w:szCs w:val="26"/>
        </w:rPr>
        <w:t xml:space="preserve"> </w:t>
      </w:r>
      <w:r w:rsidRPr="00D263FB">
        <w:rPr>
          <w:rFonts w:ascii="Calibri" w:hAnsi="Calibri" w:cs="Calibri"/>
          <w:b/>
          <w:bCs/>
          <w:color w:val="222222"/>
          <w:sz w:val="26"/>
          <w:szCs w:val="26"/>
        </w:rPr>
        <w:t xml:space="preserve"> </w:t>
      </w:r>
      <w:r w:rsidR="00776C62" w:rsidRPr="008F0CEF">
        <w:rPr>
          <w:rFonts w:ascii="Calibri" w:hAnsi="Calibri" w:cs="Calibri"/>
          <w:bCs/>
          <w:color w:val="222222"/>
          <w:sz w:val="26"/>
          <w:szCs w:val="26"/>
        </w:rPr>
        <w:t>Permanent</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color w:val="222222"/>
          <w:sz w:val="26"/>
          <w:szCs w:val="26"/>
        </w:rPr>
        <w:t>Visits to the school are encouraged. To arrange a visit, please contact</w:t>
      </w:r>
      <w:r>
        <w:rPr>
          <w:rFonts w:ascii="Calibri" w:hAnsi="Calibri" w:cs="Calibri"/>
          <w:color w:val="222222"/>
          <w:sz w:val="26"/>
          <w:szCs w:val="26"/>
        </w:rPr>
        <w:t xml:space="preserve"> </w:t>
      </w:r>
      <w:r w:rsidR="00776C62">
        <w:rPr>
          <w:rFonts w:ascii="Calibri" w:hAnsi="Calibri" w:cs="Calibri"/>
          <w:color w:val="222222"/>
          <w:sz w:val="26"/>
          <w:szCs w:val="26"/>
        </w:rPr>
        <w:t>the School Office on 01202 574277</w:t>
      </w:r>
      <w:r w:rsidRPr="00D263FB">
        <w:rPr>
          <w:rFonts w:ascii="Calibri" w:hAnsi="Calibri" w:cs="Calibri"/>
          <w:color w:val="222222"/>
          <w:sz w:val="26"/>
          <w:szCs w:val="26"/>
        </w:rPr>
        <w:t xml:space="preserve">, </w:t>
      </w:r>
      <w:r w:rsidR="00776C62">
        <w:rPr>
          <w:rFonts w:ascii="Calibri" w:hAnsi="Calibri" w:cs="Calibri"/>
          <w:color w:val="222222"/>
          <w:sz w:val="26"/>
          <w:szCs w:val="26"/>
        </w:rPr>
        <w:t xml:space="preserve">or the </w:t>
      </w:r>
      <w:r w:rsidRPr="00D263FB">
        <w:rPr>
          <w:rFonts w:ascii="Calibri" w:hAnsi="Calibri" w:cs="Calibri"/>
          <w:color w:val="222222"/>
          <w:sz w:val="26"/>
          <w:szCs w:val="26"/>
        </w:rPr>
        <w:t xml:space="preserve">Senior Administrator by email at </w:t>
      </w:r>
      <w:r w:rsidR="00776C62">
        <w:rPr>
          <w:rFonts w:ascii="Calibri" w:hAnsi="Calibri" w:cs="Calibri"/>
          <w:color w:val="222222"/>
          <w:sz w:val="26"/>
          <w:szCs w:val="26"/>
        </w:rPr>
        <w:t>christtheking@ctkcps.com</w:t>
      </w:r>
      <w:r>
        <w:rPr>
          <w:rFonts w:ascii="Calibri" w:hAnsi="Calibri" w:cs="Calibri"/>
          <w:color w:val="222222"/>
          <w:sz w:val="26"/>
          <w:szCs w:val="26"/>
        </w:rPr>
        <w:t xml:space="preserve"> </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i/>
          <w:iCs/>
          <w:color w:val="222222"/>
          <w:sz w:val="26"/>
          <w:szCs w:val="26"/>
        </w:rPr>
        <w:t>We are committed to safeguarding and promoting the welfare of children and young people and expect all staff and volunteers to share this commitment. An enhanced DBS Disclosure is required for this post.</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Closing Date: </w:t>
      </w:r>
      <w:r w:rsidR="00776C62" w:rsidRPr="008F0CEF">
        <w:rPr>
          <w:rFonts w:ascii="Calibri" w:hAnsi="Calibri" w:cs="Calibri"/>
          <w:bCs/>
          <w:color w:val="222222"/>
          <w:sz w:val="26"/>
          <w:szCs w:val="26"/>
        </w:rPr>
        <w:t>Friday, 20</w:t>
      </w:r>
      <w:r w:rsidR="00776C62" w:rsidRPr="008F0CEF">
        <w:rPr>
          <w:rFonts w:ascii="Calibri" w:hAnsi="Calibri" w:cs="Calibri"/>
          <w:bCs/>
          <w:color w:val="222222"/>
          <w:sz w:val="26"/>
          <w:szCs w:val="26"/>
          <w:vertAlign w:val="superscript"/>
        </w:rPr>
        <w:t>th</w:t>
      </w:r>
      <w:r w:rsidR="00776C62" w:rsidRPr="008F0CEF">
        <w:rPr>
          <w:rFonts w:ascii="Calibri" w:hAnsi="Calibri" w:cs="Calibri"/>
          <w:bCs/>
          <w:color w:val="222222"/>
          <w:sz w:val="26"/>
          <w:szCs w:val="26"/>
        </w:rPr>
        <w:t xml:space="preserve"> September 2019</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Interviews: </w:t>
      </w:r>
      <w:r w:rsidR="00776C62" w:rsidRPr="008F0CEF">
        <w:rPr>
          <w:rFonts w:ascii="Calibri" w:hAnsi="Calibri" w:cs="Calibri"/>
          <w:bCs/>
          <w:color w:val="222222"/>
          <w:sz w:val="26"/>
          <w:szCs w:val="26"/>
        </w:rPr>
        <w:t>Week commencing Monday, 23</w:t>
      </w:r>
      <w:r w:rsidR="00776C62" w:rsidRPr="008F0CEF">
        <w:rPr>
          <w:rFonts w:ascii="Calibri" w:hAnsi="Calibri" w:cs="Calibri"/>
          <w:bCs/>
          <w:color w:val="222222"/>
          <w:sz w:val="26"/>
          <w:szCs w:val="26"/>
          <w:vertAlign w:val="superscript"/>
        </w:rPr>
        <w:t>rd</w:t>
      </w:r>
      <w:r w:rsidR="00776C62" w:rsidRPr="008F0CEF">
        <w:rPr>
          <w:rFonts w:ascii="Calibri" w:hAnsi="Calibri" w:cs="Calibri"/>
          <w:bCs/>
          <w:color w:val="222222"/>
          <w:sz w:val="26"/>
          <w:szCs w:val="26"/>
        </w:rPr>
        <w:t xml:space="preserve"> September 2019</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Shortlisted candidates will be notified by email</w:t>
      </w:r>
    </w:p>
    <w:p w:rsidR="00CF770B" w:rsidRPr="00660F57" w:rsidRDefault="00776C62" w:rsidP="00815D04">
      <w:pPr>
        <w:spacing w:before="100" w:beforeAutospacing="1" w:after="100" w:afterAutospacing="1"/>
        <w:outlineLvl w:val="2"/>
        <w:rPr>
          <w:rFonts w:ascii="Calibri" w:hAnsi="Calibri" w:cs="Calibri"/>
          <w:color w:val="222222"/>
          <w:sz w:val="26"/>
          <w:szCs w:val="26"/>
        </w:rPr>
      </w:pPr>
      <w:r>
        <w:rPr>
          <w:rFonts w:ascii="Calibri" w:hAnsi="Calibri" w:cs="Calibri"/>
          <w:color w:val="222222"/>
          <w:sz w:val="26"/>
          <w:szCs w:val="26"/>
        </w:rPr>
        <w:t>www.ctkcps.com</w:t>
      </w:r>
    </w:p>
    <w:sectPr w:rsidR="00CF770B" w:rsidRPr="00660F57" w:rsidSect="00815D04">
      <w:headerReference w:type="default" r:id="rId8"/>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3F5" w:rsidRDefault="003553F5" w:rsidP="003553F5">
      <w:r>
        <w:separator/>
      </w:r>
    </w:p>
  </w:endnote>
  <w:endnote w:type="continuationSeparator" w:id="0">
    <w:p w:rsidR="003553F5" w:rsidRDefault="003553F5" w:rsidP="0035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3F5" w:rsidRDefault="003553F5" w:rsidP="003553F5">
      <w:r>
        <w:separator/>
      </w:r>
    </w:p>
  </w:footnote>
  <w:footnote w:type="continuationSeparator" w:id="0">
    <w:p w:rsidR="003553F5" w:rsidRDefault="003553F5" w:rsidP="00355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D9" w:rsidRDefault="003553F5" w:rsidP="003553F5">
    <w:pPr>
      <w:pStyle w:val="Header"/>
      <w:tabs>
        <w:tab w:val="clear" w:pos="4320"/>
        <w:tab w:val="clear" w:pos="8640"/>
        <w:tab w:val="right" w:pos="8931"/>
      </w:tabs>
      <w:jc w:val="right"/>
      <w:rPr>
        <w:rFonts w:asciiTheme="minorHAnsi" w:hAnsiTheme="minorHAnsi" w:cstheme="minorHAnsi"/>
        <w:color w:val="687FA4"/>
        <w:spacing w:val="8"/>
        <w:sz w:val="28"/>
      </w:rPr>
    </w:pPr>
    <w:r>
      <w:rPr>
        <w:rFonts w:asciiTheme="minorHAnsi" w:hAnsiTheme="minorHAnsi" w:cstheme="minorHAnsi"/>
        <w:color w:val="00546B"/>
        <w:spacing w:val="20"/>
        <w:sz w:val="36"/>
      </w:rPr>
      <w:t xml:space="preserve"> </w:t>
    </w:r>
    <w:r w:rsidR="000715D9">
      <w:rPr>
        <w:rFonts w:asciiTheme="minorHAnsi" w:hAnsiTheme="minorHAnsi" w:cstheme="minorHAnsi"/>
        <w:color w:val="00546B"/>
        <w:spacing w:val="20"/>
        <w:sz w:val="36"/>
      </w:rPr>
      <w:t xml:space="preserve">      </w:t>
    </w:r>
    <w:r w:rsidR="000715D9" w:rsidRPr="00C50D6A">
      <w:rPr>
        <w:rFonts w:asciiTheme="minorHAnsi" w:hAnsiTheme="minorHAnsi" w:cstheme="minorHAnsi"/>
        <w:color w:val="00546B"/>
        <w:spacing w:val="20"/>
        <w:sz w:val="36"/>
      </w:rPr>
      <w:t>Plymouth CAST</w:t>
    </w:r>
    <w:r w:rsidR="000715D9" w:rsidRPr="003553F5">
      <w:rPr>
        <w:rFonts w:asciiTheme="minorHAnsi" w:hAnsiTheme="minorHAnsi" w:cstheme="minorHAnsi"/>
        <w:color w:val="687FA4"/>
        <w:spacing w:val="8"/>
        <w:sz w:val="28"/>
      </w:rPr>
      <w:t xml:space="preserve"> </w:t>
    </w:r>
    <w:r w:rsidR="000715D9">
      <w:rPr>
        <w:rFonts w:asciiTheme="minorHAnsi" w:hAnsiTheme="minorHAnsi" w:cstheme="minorHAnsi"/>
        <w:color w:val="687FA4"/>
        <w:spacing w:val="8"/>
        <w:sz w:val="28"/>
      </w:rPr>
      <w:t xml:space="preserve">       </w:t>
    </w:r>
  </w:p>
  <w:p w:rsidR="003553F5" w:rsidRPr="00C50D6A" w:rsidRDefault="000715D9" w:rsidP="003553F5">
    <w:pPr>
      <w:pStyle w:val="Header"/>
      <w:tabs>
        <w:tab w:val="clear" w:pos="4320"/>
        <w:tab w:val="clear" w:pos="8640"/>
        <w:tab w:val="right" w:pos="8931"/>
      </w:tabs>
      <w:jc w:val="right"/>
      <w:rPr>
        <w:rFonts w:ascii="Gill Sans MT" w:hAnsi="Gill Sans MT"/>
        <w:color w:val="00546B"/>
        <w:sz w:val="36"/>
      </w:rPr>
    </w:pPr>
    <w:r>
      <w:rPr>
        <w:rFonts w:ascii="Gill Sans MT" w:hAnsi="Gill Sans MT"/>
        <w:noProof/>
        <w:sz w:val="28"/>
        <w:lang w:val="en-GB" w:eastAsia="en-GB"/>
      </w:rPr>
      <w:drawing>
        <wp:anchor distT="0" distB="0" distL="114300" distR="114300" simplePos="0" relativeHeight="251659264" behindDoc="0" locked="0" layoutInCell="1" allowOverlap="1" wp14:anchorId="567BDD2A" wp14:editId="68E07703">
          <wp:simplePos x="0" y="0"/>
          <wp:positionH relativeFrom="column">
            <wp:posOffset>247650</wp:posOffset>
          </wp:positionH>
          <wp:positionV relativeFrom="paragraph">
            <wp:posOffset>-147955</wp:posOffset>
          </wp:positionV>
          <wp:extent cx="1334135" cy="733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Pr>
        <w:rFonts w:asciiTheme="minorHAnsi" w:hAnsiTheme="minorHAnsi" w:cstheme="minorHAnsi"/>
        <w:color w:val="687FA4"/>
        <w:spacing w:val="8"/>
        <w:sz w:val="28"/>
      </w:rPr>
      <w:t xml:space="preserve"> </w:t>
    </w:r>
    <w:r w:rsidRPr="00BB75BA">
      <w:rPr>
        <w:rFonts w:asciiTheme="minorHAnsi" w:hAnsiTheme="minorHAnsi" w:cstheme="minorHAnsi"/>
        <w:color w:val="687FA4"/>
        <w:spacing w:val="8"/>
        <w:sz w:val="28"/>
      </w:rPr>
      <w:t>Multi Academy Trust</w:t>
    </w:r>
    <w:r w:rsidR="003553F5">
      <w:rPr>
        <w:rFonts w:asciiTheme="minorHAnsi" w:hAnsiTheme="minorHAnsi" w:cstheme="minorHAnsi"/>
        <w:color w:val="00546B"/>
        <w:spacing w:val="20"/>
        <w:sz w:val="36"/>
      </w:rPr>
      <w:t xml:space="preserve">                                                          </w:t>
    </w:r>
  </w:p>
  <w:p w:rsidR="003553F5" w:rsidRPr="00BB75BA" w:rsidRDefault="003553F5" w:rsidP="003553F5">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2E74B5" w:themeColor="accent1" w:themeShade="BF"/>
        <w:sz w:val="28"/>
      </w:rPr>
      <w:tab/>
    </w:r>
  </w:p>
  <w:p w:rsidR="003553F5" w:rsidRDefault="003553F5">
    <w:pPr>
      <w:pStyle w:val="Header"/>
    </w:pPr>
  </w:p>
  <w:p w:rsidR="000715D9" w:rsidRDefault="000715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E35829"/>
    <w:multiLevelType w:val="hybridMultilevel"/>
    <w:tmpl w:val="ADECD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F"/>
    <w:rsid w:val="000715D9"/>
    <w:rsid w:val="000F5175"/>
    <w:rsid w:val="002A25FD"/>
    <w:rsid w:val="003553F5"/>
    <w:rsid w:val="00660F57"/>
    <w:rsid w:val="00776C62"/>
    <w:rsid w:val="007E728E"/>
    <w:rsid w:val="00815D04"/>
    <w:rsid w:val="008F0CEF"/>
    <w:rsid w:val="009874A1"/>
    <w:rsid w:val="009C1DE0"/>
    <w:rsid w:val="00C70308"/>
    <w:rsid w:val="00CD6C69"/>
    <w:rsid w:val="00CF770B"/>
    <w:rsid w:val="00F11C3F"/>
    <w:rsid w:val="00F42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6C69"/>
    <w:pPr>
      <w:tabs>
        <w:tab w:val="center" w:pos="4320"/>
        <w:tab w:val="right" w:pos="8640"/>
      </w:tabs>
    </w:pPr>
    <w:rPr>
      <w:rFonts w:ascii="Times New Roman" w:hAnsi="Times New Roman" w:cs="Times New Roman"/>
      <w:sz w:val="24"/>
      <w:szCs w:val="24"/>
      <w:lang w:val="en-US" w:eastAsia="en-US"/>
    </w:rPr>
  </w:style>
  <w:style w:type="character" w:customStyle="1" w:styleId="HeaderChar">
    <w:name w:val="Header Char"/>
    <w:basedOn w:val="DefaultParagraphFont"/>
    <w:link w:val="Header"/>
    <w:rsid w:val="00CD6C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553F5"/>
    <w:pPr>
      <w:tabs>
        <w:tab w:val="center" w:pos="4513"/>
        <w:tab w:val="right" w:pos="9026"/>
      </w:tabs>
    </w:pPr>
  </w:style>
  <w:style w:type="character" w:customStyle="1" w:styleId="FooterChar">
    <w:name w:val="Footer Char"/>
    <w:basedOn w:val="DefaultParagraphFont"/>
    <w:link w:val="Footer"/>
    <w:uiPriority w:val="99"/>
    <w:rsid w:val="003553F5"/>
    <w:rPr>
      <w:rFonts w:ascii="Arial" w:eastAsia="Times New Roman" w:hAnsi="Arial"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6C69"/>
    <w:pPr>
      <w:tabs>
        <w:tab w:val="center" w:pos="4320"/>
        <w:tab w:val="right" w:pos="8640"/>
      </w:tabs>
    </w:pPr>
    <w:rPr>
      <w:rFonts w:ascii="Times New Roman" w:hAnsi="Times New Roman" w:cs="Times New Roman"/>
      <w:sz w:val="24"/>
      <w:szCs w:val="24"/>
      <w:lang w:val="en-US" w:eastAsia="en-US"/>
    </w:rPr>
  </w:style>
  <w:style w:type="character" w:customStyle="1" w:styleId="HeaderChar">
    <w:name w:val="Header Char"/>
    <w:basedOn w:val="DefaultParagraphFont"/>
    <w:link w:val="Header"/>
    <w:rsid w:val="00CD6C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553F5"/>
    <w:pPr>
      <w:tabs>
        <w:tab w:val="center" w:pos="4513"/>
        <w:tab w:val="right" w:pos="9026"/>
      </w:tabs>
    </w:pPr>
  </w:style>
  <w:style w:type="character" w:customStyle="1" w:styleId="FooterChar">
    <w:name w:val="Footer Char"/>
    <w:basedOn w:val="DefaultParagraphFont"/>
    <w:link w:val="Footer"/>
    <w:uiPriority w:val="99"/>
    <w:rsid w:val="003553F5"/>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Gerry Durrant</cp:lastModifiedBy>
  <cp:revision>9</cp:revision>
  <dcterms:created xsi:type="dcterms:W3CDTF">2019-09-02T14:03:00Z</dcterms:created>
  <dcterms:modified xsi:type="dcterms:W3CDTF">2019-09-04T12:34:00Z</dcterms:modified>
</cp:coreProperties>
</file>